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0585" w14:textId="52CB004C" w:rsidR="00D42EF8" w:rsidRDefault="00D42EF8" w:rsidP="001F2BE8">
      <w:pPr>
        <w:pStyle w:val="Title"/>
        <w:jc w:val="center"/>
      </w:pPr>
      <w:r w:rsidRPr="000946C4">
        <w:t xml:space="preserve">College </w:t>
      </w:r>
      <w:r>
        <w:t>Committee</w:t>
      </w:r>
    </w:p>
    <w:p w14:paraId="17788E39" w14:textId="4F8441F0" w:rsidR="00D42EF8" w:rsidRPr="000946C4" w:rsidRDefault="00D42EF8" w:rsidP="001F2BE8">
      <w:pPr>
        <w:pStyle w:val="Title"/>
        <w:jc w:val="center"/>
      </w:pPr>
      <w:r>
        <w:t>Terms of Reference</w:t>
      </w:r>
    </w:p>
    <w:p w14:paraId="420D9928" w14:textId="77777777" w:rsidR="00D42EF8" w:rsidRPr="001F2BE8" w:rsidRDefault="00D42EF8" w:rsidP="001F2BE8">
      <w:pPr>
        <w:jc w:val="right"/>
        <w:rPr>
          <w:sz w:val="20"/>
          <w:szCs w:val="20"/>
        </w:rPr>
      </w:pPr>
      <w:r w:rsidRPr="001F2BE8">
        <w:rPr>
          <w:sz w:val="20"/>
          <w:szCs w:val="20"/>
        </w:rPr>
        <w:t xml:space="preserve">Revision/Review: </w:t>
      </w:r>
    </w:p>
    <w:p w14:paraId="496C5548" w14:textId="77777777" w:rsidR="00D42EF8" w:rsidRPr="001F2BE8" w:rsidRDefault="00D42EF8" w:rsidP="001F2BE8">
      <w:pPr>
        <w:jc w:val="right"/>
        <w:rPr>
          <w:sz w:val="20"/>
          <w:szCs w:val="20"/>
        </w:rPr>
      </w:pPr>
      <w:r w:rsidRPr="001F2BE8">
        <w:rPr>
          <w:sz w:val="20"/>
          <w:szCs w:val="20"/>
        </w:rPr>
        <w:t xml:space="preserve">Approved: </w:t>
      </w:r>
    </w:p>
    <w:p w14:paraId="5C107961" w14:textId="77777777" w:rsidR="00D42EF8" w:rsidRPr="001F2BE8" w:rsidRDefault="00D42EF8" w:rsidP="001F2BE8">
      <w:pPr>
        <w:jc w:val="right"/>
        <w:rPr>
          <w:sz w:val="20"/>
          <w:szCs w:val="20"/>
        </w:rPr>
      </w:pPr>
      <w:r w:rsidRPr="001F2BE8">
        <w:rPr>
          <w:sz w:val="20"/>
          <w:szCs w:val="20"/>
        </w:rPr>
        <w:t>Executive Responsibility:</w:t>
      </w:r>
    </w:p>
    <w:p w14:paraId="7F0D705A" w14:textId="1037CED7" w:rsidR="00D42EF8" w:rsidRPr="00D42EF8" w:rsidRDefault="00D42EF8" w:rsidP="001F2BE8">
      <w:pPr>
        <w:pStyle w:val="Title"/>
      </w:pPr>
      <w:r w:rsidRPr="00D42EF8">
        <w:t>COMMITTEE TITLE:</w:t>
      </w:r>
      <w:r w:rsidR="00A920F7">
        <w:rPr>
          <w:noProof/>
        </w:rPr>
        <mc:AlternateContent>
          <mc:Choice Requires="wps">
            <w:drawing>
              <wp:inline distT="0" distB="0" distL="0" distR="0" wp14:anchorId="6CF6A4EF" wp14:editId="3EDFF650">
                <wp:extent cx="5943600" cy="0"/>
                <wp:effectExtent l="0" t="0" r="0" b="0"/>
                <wp:docPr id="24912042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D07DB06" id="Straight Connector 1" o:spid="_x0000_s1026" alt="&quot;&quot;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" strokecolor="black [3213]" strokeweight="1.5pt">
                <v:stroke joinstyle="miter"/>
                <w10:anchorlock/>
              </v:line>
            </w:pict>
          </mc:Fallback>
        </mc:AlternateContent>
      </w:r>
    </w:p>
    <w:p w14:paraId="6C015CAD" w14:textId="3DC44EF9" w:rsidR="00F77DA3" w:rsidRPr="001F2BE8" w:rsidRDefault="00F77DA3" w:rsidP="001F2BE8">
      <w:pPr>
        <w:pStyle w:val="Heading1"/>
      </w:pPr>
      <w:r w:rsidRPr="001F2BE8">
        <w:t>A. Background and Definitions</w:t>
      </w:r>
    </w:p>
    <w:p w14:paraId="3132FB56" w14:textId="70F86BDA" w:rsidR="00F77DA3" w:rsidRPr="001F2BE8" w:rsidRDefault="00F77DA3" w:rsidP="001F2BE8">
      <w:r w:rsidRPr="001F2BE8">
        <w:t xml:space="preserve">A short background and any definitions required. The language used should be clear and only special definitions provided. </w:t>
      </w:r>
    </w:p>
    <w:p w14:paraId="4C806DD0" w14:textId="0C5FED4A" w:rsidR="00F77DA3" w:rsidRPr="00015B5F" w:rsidRDefault="00F77DA3" w:rsidP="001F2BE8">
      <w:pPr>
        <w:pStyle w:val="Heading1"/>
      </w:pPr>
      <w:r w:rsidRPr="00534B92">
        <w:t>B. Purpose</w:t>
      </w:r>
    </w:p>
    <w:p w14:paraId="37350672" w14:textId="515F1DB0" w:rsidR="00F77DA3" w:rsidRPr="00534B92" w:rsidRDefault="00F77DA3" w:rsidP="001F2BE8">
      <w:pPr>
        <w:rPr>
          <w:b/>
        </w:rPr>
      </w:pPr>
      <w:r w:rsidRPr="00534B92">
        <w:t>The Purpose is to contain one or two sentences that identify the purpose</w:t>
      </w:r>
      <w:r w:rsidR="00AD1CA8" w:rsidRPr="00534B92">
        <w:t xml:space="preserve"> and mandate</w:t>
      </w:r>
      <w:r w:rsidRPr="00534B92">
        <w:t xml:space="preserve"> for the</w:t>
      </w:r>
      <w:r w:rsidR="00AD1CA8" w:rsidRPr="00534B92">
        <w:t xml:space="preserve"> committee</w:t>
      </w:r>
      <w:r w:rsidRPr="00534B92">
        <w:t>.</w:t>
      </w:r>
      <w:r w:rsidR="005F5E5E" w:rsidRPr="00534B92">
        <w:t xml:space="preserve"> Specifically identify any external C</w:t>
      </w:r>
      <w:r w:rsidR="00A62D71" w:rsidRPr="00534B92">
        <w:t>ollective Agreement</w:t>
      </w:r>
      <w:r w:rsidR="005F5E5E" w:rsidRPr="00534B92">
        <w:t xml:space="preserve"> or legislative requirement for the Committee</w:t>
      </w:r>
      <w:r w:rsidR="00A62D71" w:rsidRPr="00534B92">
        <w:t>.</w:t>
      </w:r>
    </w:p>
    <w:p w14:paraId="5B5B3C7F" w14:textId="00E0C4F5" w:rsidR="00F77DA3" w:rsidRPr="00015B5F" w:rsidRDefault="00F77DA3" w:rsidP="001F2BE8">
      <w:pPr>
        <w:pStyle w:val="Heading1"/>
      </w:pPr>
      <w:r w:rsidRPr="00534B92">
        <w:t xml:space="preserve">C.  Statements </w:t>
      </w:r>
    </w:p>
    <w:p w14:paraId="0B7CDD19" w14:textId="3F67C92B" w:rsidR="00F77DA3" w:rsidRPr="001F2BE8" w:rsidRDefault="00F77DA3" w:rsidP="001F2BE8">
      <w:pPr>
        <w:pStyle w:val="ListParagraph"/>
        <w:numPr>
          <w:ilvl w:val="0"/>
          <w:numId w:val="2"/>
        </w:numPr>
        <w:rPr>
          <w:b/>
        </w:rPr>
      </w:pPr>
      <w:r w:rsidRPr="00534B92">
        <w:t xml:space="preserve">Paragraphs </w:t>
      </w:r>
      <w:r w:rsidR="00AD1CA8" w:rsidRPr="00534B92">
        <w:t xml:space="preserve">should </w:t>
      </w:r>
      <w:r w:rsidRPr="00534B92">
        <w:t>outline</w:t>
      </w:r>
      <w:r w:rsidR="00AD1CA8" w:rsidRPr="00534B92">
        <w:t xml:space="preserve"> information with the following sub-titles.</w:t>
      </w:r>
      <w:r w:rsidRPr="00534B92">
        <w:t xml:space="preserve"> </w:t>
      </w:r>
    </w:p>
    <w:p w14:paraId="1C0077E3" w14:textId="79B59D8B" w:rsidR="004E35B6" w:rsidRPr="001F2BE8" w:rsidRDefault="005F5E5E" w:rsidP="001F2BE8">
      <w:pPr>
        <w:pStyle w:val="ListParagraph"/>
        <w:numPr>
          <w:ilvl w:val="0"/>
          <w:numId w:val="2"/>
        </w:numPr>
        <w:rPr>
          <w:b/>
        </w:rPr>
      </w:pPr>
      <w:r w:rsidRPr="00534B92">
        <w:t>Duties and Responsibilities</w:t>
      </w:r>
    </w:p>
    <w:p w14:paraId="4BFD8058" w14:textId="4C09D1AF" w:rsidR="00F77DA3" w:rsidRPr="001F2BE8" w:rsidRDefault="00964360" w:rsidP="001F2BE8">
      <w:pPr>
        <w:pStyle w:val="ListParagraph"/>
        <w:numPr>
          <w:ilvl w:val="0"/>
          <w:numId w:val="2"/>
        </w:numPr>
        <w:rPr>
          <w:b/>
        </w:rPr>
      </w:pPr>
      <w:r w:rsidRPr="00534B92">
        <w:t>Membership - indicating the C</w:t>
      </w:r>
      <w:r w:rsidR="00AD1CA8" w:rsidRPr="00534B92">
        <w:t>hair</w:t>
      </w:r>
    </w:p>
    <w:p w14:paraId="22A61132" w14:textId="0B03193D" w:rsidR="00F77DA3" w:rsidRPr="001F2BE8" w:rsidRDefault="00AD1CA8" w:rsidP="001F2BE8">
      <w:pPr>
        <w:pStyle w:val="ListParagraph"/>
        <w:numPr>
          <w:ilvl w:val="0"/>
          <w:numId w:val="2"/>
        </w:numPr>
        <w:rPr>
          <w:b/>
        </w:rPr>
      </w:pPr>
      <w:r w:rsidRPr="00534B92">
        <w:t>Appointment and Vacancies – indicating terms of office, appointment and replacement of members to fill vacant positions</w:t>
      </w:r>
    </w:p>
    <w:p w14:paraId="513239C8" w14:textId="270AE5B6" w:rsidR="00AD1CA8" w:rsidRPr="001F2BE8" w:rsidRDefault="00AD1CA8" w:rsidP="001F2BE8">
      <w:pPr>
        <w:pStyle w:val="ListParagraph"/>
        <w:numPr>
          <w:ilvl w:val="0"/>
          <w:numId w:val="2"/>
        </w:numPr>
        <w:rPr>
          <w:b/>
        </w:rPr>
      </w:pPr>
      <w:r w:rsidRPr="00534B92">
        <w:t>Quorum</w:t>
      </w:r>
    </w:p>
    <w:p w14:paraId="06D60FEF" w14:textId="04327C64" w:rsidR="00D2596A" w:rsidRPr="001F2BE8" w:rsidRDefault="00AD1CA8" w:rsidP="001F2BE8">
      <w:pPr>
        <w:pStyle w:val="ListParagraph"/>
        <w:numPr>
          <w:ilvl w:val="0"/>
          <w:numId w:val="2"/>
        </w:numPr>
        <w:rPr>
          <w:b/>
        </w:rPr>
      </w:pPr>
      <w:r w:rsidRPr="00534B92">
        <w:t>Meeting Procedures</w:t>
      </w:r>
      <w:r w:rsidR="00A62D71" w:rsidRPr="00534B92">
        <w:t xml:space="preserve">- </w:t>
      </w:r>
      <w:r w:rsidR="00D2596A" w:rsidRPr="00534B92">
        <w:t>Including;</w:t>
      </w:r>
    </w:p>
    <w:p w14:paraId="3FE6BAB9" w14:textId="0425A685" w:rsidR="00D2596A" w:rsidRPr="001F2BE8" w:rsidRDefault="00D2596A" w:rsidP="001F2BE8">
      <w:pPr>
        <w:pStyle w:val="ListParagraph"/>
        <w:numPr>
          <w:ilvl w:val="0"/>
          <w:numId w:val="2"/>
        </w:numPr>
        <w:rPr>
          <w:b/>
        </w:rPr>
      </w:pPr>
      <w:r w:rsidRPr="00534B92">
        <w:t>D</w:t>
      </w:r>
      <w:r w:rsidR="00A62D71" w:rsidRPr="00534B92">
        <w:t>ecision making</w:t>
      </w:r>
      <w:r w:rsidRPr="00534B92">
        <w:t xml:space="preserve">, and/or </w:t>
      </w:r>
      <w:r w:rsidR="00A62D71" w:rsidRPr="00534B92">
        <w:t>the determination of recommendations</w:t>
      </w:r>
      <w:r w:rsidRPr="00534B92">
        <w:t xml:space="preserve"> process</w:t>
      </w:r>
      <w:r w:rsidR="008B69F7" w:rsidRPr="00534B92">
        <w:t>;</w:t>
      </w:r>
    </w:p>
    <w:p w14:paraId="4A0398EB" w14:textId="7A15EA5A" w:rsidR="00D2596A" w:rsidRPr="001F2BE8" w:rsidRDefault="00D2596A" w:rsidP="001F2BE8">
      <w:pPr>
        <w:pStyle w:val="ListParagraph"/>
        <w:numPr>
          <w:ilvl w:val="0"/>
          <w:numId w:val="2"/>
        </w:numPr>
        <w:rPr>
          <w:b/>
        </w:rPr>
      </w:pPr>
      <w:r w:rsidRPr="00534B92">
        <w:t>Rules of order</w:t>
      </w:r>
      <w:r w:rsidR="008B69F7" w:rsidRPr="00534B92">
        <w:t>;</w:t>
      </w:r>
    </w:p>
    <w:p w14:paraId="0EDF8B9F" w14:textId="3371EEAB" w:rsidR="00F77DA3" w:rsidRPr="001F2BE8" w:rsidRDefault="00D2596A" w:rsidP="001F2BE8">
      <w:pPr>
        <w:pStyle w:val="ListParagraph"/>
        <w:numPr>
          <w:ilvl w:val="0"/>
          <w:numId w:val="2"/>
        </w:numPr>
        <w:rPr>
          <w:b/>
        </w:rPr>
      </w:pPr>
      <w:r w:rsidRPr="00534B92">
        <w:t>Preparations of reports/materials</w:t>
      </w:r>
      <w:r w:rsidR="008B69F7" w:rsidRPr="00534B92">
        <w:t>;</w:t>
      </w:r>
    </w:p>
    <w:p w14:paraId="6AC320D4" w14:textId="668F1201" w:rsidR="00D2596A" w:rsidRPr="001F2BE8" w:rsidRDefault="00D2596A" w:rsidP="001F2BE8">
      <w:pPr>
        <w:pStyle w:val="ListParagraph"/>
        <w:numPr>
          <w:ilvl w:val="0"/>
          <w:numId w:val="2"/>
        </w:numPr>
        <w:rPr>
          <w:b/>
        </w:rPr>
      </w:pPr>
      <w:r w:rsidRPr="00534B92">
        <w:t>Determination of agendas</w:t>
      </w:r>
      <w:r w:rsidR="00825EE0" w:rsidRPr="00534B92">
        <w:t>;</w:t>
      </w:r>
    </w:p>
    <w:p w14:paraId="02E000E5" w14:textId="3A0C6EC8" w:rsidR="00825EE0" w:rsidRPr="001F2BE8" w:rsidRDefault="00825EE0" w:rsidP="001F2BE8">
      <w:pPr>
        <w:pStyle w:val="ListParagraph"/>
        <w:numPr>
          <w:ilvl w:val="0"/>
          <w:numId w:val="2"/>
        </w:numPr>
        <w:rPr>
          <w:b/>
        </w:rPr>
      </w:pPr>
      <w:r w:rsidRPr="00534B92">
        <w:t xml:space="preserve">Frequency </w:t>
      </w:r>
    </w:p>
    <w:p w14:paraId="30FBFDB2" w14:textId="55847EB2" w:rsidR="00AD1CA8" w:rsidRPr="001F2BE8" w:rsidRDefault="00D27A53" w:rsidP="001F2BE8">
      <w:pPr>
        <w:pStyle w:val="ListParagraph"/>
        <w:numPr>
          <w:ilvl w:val="0"/>
          <w:numId w:val="2"/>
        </w:numPr>
        <w:rPr>
          <w:b/>
        </w:rPr>
      </w:pPr>
      <w:r>
        <w:t>General Administrative</w:t>
      </w:r>
      <w:r w:rsidR="00095C8D" w:rsidRPr="00534B92">
        <w:t xml:space="preserve"> responsibilities</w:t>
      </w:r>
    </w:p>
    <w:p w14:paraId="59CBABE7" w14:textId="67164212" w:rsidR="00825EE0" w:rsidRPr="001F2BE8" w:rsidRDefault="00AD1CA8" w:rsidP="001F2BE8">
      <w:pPr>
        <w:pStyle w:val="ListParagraph"/>
        <w:numPr>
          <w:ilvl w:val="0"/>
          <w:numId w:val="2"/>
        </w:numPr>
        <w:rPr>
          <w:b/>
        </w:rPr>
      </w:pPr>
      <w:r w:rsidRPr="00534B92">
        <w:t xml:space="preserve">Reporting </w:t>
      </w:r>
      <w:r w:rsidR="004F774F" w:rsidRPr="00534B92">
        <w:t>Requirements</w:t>
      </w:r>
    </w:p>
    <w:p w14:paraId="1978543C" w14:textId="1698F24E" w:rsidR="00F77DA3" w:rsidRPr="001F2BE8" w:rsidRDefault="00825EE0" w:rsidP="001F2BE8">
      <w:pPr>
        <w:pStyle w:val="ListParagraph"/>
        <w:numPr>
          <w:ilvl w:val="0"/>
          <w:numId w:val="2"/>
        </w:numPr>
        <w:rPr>
          <w:b/>
        </w:rPr>
      </w:pPr>
      <w:r w:rsidRPr="00534B92">
        <w:t xml:space="preserve">Other requirements as appropriate. </w:t>
      </w:r>
    </w:p>
    <w:p w14:paraId="572DD477" w14:textId="24CA2C63" w:rsidR="00015B5F" w:rsidRDefault="00F77DA3" w:rsidP="001F2BE8">
      <w:pPr>
        <w:pStyle w:val="Heading1"/>
      </w:pPr>
      <w:r w:rsidRPr="00534B92">
        <w:t xml:space="preserve">D.  Related Documents </w:t>
      </w:r>
    </w:p>
    <w:p w14:paraId="23B8763C" w14:textId="6D8ABC79" w:rsidR="001F2BE8" w:rsidRPr="001F2BE8" w:rsidRDefault="001F2BE8" w:rsidP="001F2BE8">
      <w:r>
        <w:t xml:space="preserve">As </w:t>
      </w:r>
      <w:r w:rsidR="0033291D">
        <w:t>needed.</w:t>
      </w:r>
    </w:p>
    <w:p w14:paraId="58D5A351" w14:textId="408D180B" w:rsidR="00445DC7" w:rsidRPr="00534B92" w:rsidRDefault="00445DC7" w:rsidP="001F2BE8">
      <w:pPr>
        <w:pStyle w:val="Heading1"/>
        <w:rPr>
          <w:lang w:val="en-CA"/>
        </w:rPr>
      </w:pPr>
      <w:r w:rsidRPr="00534B92">
        <w:rPr>
          <w:lang w:val="en-CA"/>
        </w:rPr>
        <w:lastRenderedPageBreak/>
        <w:t>E. Document History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Approval/Review/Key Changes Table"/>
        <w:tblDescription w:val="The table is two columns wide. The first column is titled &quot;Date&quot;, while the second column is titled &quot;Approval/Review/Key Changes&quot;. The intention of the table is keep a record of the date of any changes made to the terms of reference, and what kind of changes were made each time."/>
      </w:tblPr>
      <w:tblGrid>
        <w:gridCol w:w="2245"/>
        <w:gridCol w:w="7105"/>
      </w:tblGrid>
      <w:tr w:rsidR="00445DC7" w:rsidRPr="00534B92" w14:paraId="181DAA6D" w14:textId="77777777" w:rsidTr="00162C13">
        <w:trPr>
          <w:cantSplit/>
          <w:tblHeader/>
        </w:trPr>
        <w:tc>
          <w:tcPr>
            <w:tcW w:w="2245" w:type="dxa"/>
          </w:tcPr>
          <w:p w14:paraId="16E7495C" w14:textId="77777777" w:rsidR="00445DC7" w:rsidRPr="0033291D" w:rsidRDefault="00445DC7" w:rsidP="001F2BE8">
            <w:pPr>
              <w:rPr>
                <w:b/>
                <w:bCs/>
                <w:lang w:val="en-CA"/>
              </w:rPr>
            </w:pPr>
            <w:r w:rsidRPr="0033291D">
              <w:rPr>
                <w:b/>
                <w:bCs/>
                <w:lang w:val="en-CA"/>
              </w:rPr>
              <w:t>Date</w:t>
            </w:r>
          </w:p>
        </w:tc>
        <w:tc>
          <w:tcPr>
            <w:tcW w:w="7105" w:type="dxa"/>
          </w:tcPr>
          <w:p w14:paraId="41F61202" w14:textId="77777777" w:rsidR="00445DC7" w:rsidRPr="0033291D" w:rsidRDefault="00445DC7" w:rsidP="001F2BE8">
            <w:pPr>
              <w:rPr>
                <w:b/>
                <w:bCs/>
                <w:lang w:val="en-CA"/>
              </w:rPr>
            </w:pPr>
            <w:r w:rsidRPr="0033291D">
              <w:rPr>
                <w:b/>
                <w:bCs/>
                <w:lang w:val="en-CA"/>
              </w:rPr>
              <w:t>Approval/Review/Key Change(s)</w:t>
            </w:r>
          </w:p>
        </w:tc>
      </w:tr>
      <w:tr w:rsidR="00445DC7" w:rsidRPr="00534B92" w14:paraId="45C445CE" w14:textId="77777777" w:rsidTr="00162C13">
        <w:trPr>
          <w:cantSplit/>
          <w:tblHeader/>
        </w:trPr>
        <w:tc>
          <w:tcPr>
            <w:tcW w:w="2245" w:type="dxa"/>
          </w:tcPr>
          <w:p w14:paraId="451FC6F4" w14:textId="77777777" w:rsidR="00445DC7" w:rsidRPr="00534B92" w:rsidRDefault="00445DC7" w:rsidP="001F2BE8">
            <w:pPr>
              <w:rPr>
                <w:lang w:val="en-CA"/>
              </w:rPr>
            </w:pPr>
          </w:p>
        </w:tc>
        <w:tc>
          <w:tcPr>
            <w:tcW w:w="7105" w:type="dxa"/>
          </w:tcPr>
          <w:p w14:paraId="6F2050AF" w14:textId="77777777" w:rsidR="00445DC7" w:rsidRPr="00534B92" w:rsidRDefault="00445DC7" w:rsidP="001F2BE8"/>
        </w:tc>
      </w:tr>
      <w:tr w:rsidR="00445DC7" w:rsidRPr="00534B92" w14:paraId="5D6B5D85" w14:textId="77777777" w:rsidTr="00162C13">
        <w:trPr>
          <w:cantSplit/>
          <w:tblHeader/>
        </w:trPr>
        <w:tc>
          <w:tcPr>
            <w:tcW w:w="2245" w:type="dxa"/>
          </w:tcPr>
          <w:p w14:paraId="15B6CFF9" w14:textId="77777777" w:rsidR="00445DC7" w:rsidRPr="00534B92" w:rsidRDefault="00445DC7" w:rsidP="001F2BE8">
            <w:pPr>
              <w:rPr>
                <w:lang w:val="en-CA"/>
              </w:rPr>
            </w:pPr>
          </w:p>
        </w:tc>
        <w:tc>
          <w:tcPr>
            <w:tcW w:w="7105" w:type="dxa"/>
          </w:tcPr>
          <w:p w14:paraId="215538A9" w14:textId="77777777" w:rsidR="00445DC7" w:rsidRPr="00534B92" w:rsidRDefault="00445DC7" w:rsidP="001F2BE8">
            <w:pPr>
              <w:rPr>
                <w:lang w:val="en-CA"/>
              </w:rPr>
            </w:pPr>
          </w:p>
        </w:tc>
      </w:tr>
    </w:tbl>
    <w:p w14:paraId="00BB291F" w14:textId="77777777" w:rsidR="00445DC7" w:rsidRPr="00534B92" w:rsidRDefault="00445DC7" w:rsidP="00BE31F1">
      <w:pPr>
        <w:pStyle w:val="Title"/>
      </w:pPr>
    </w:p>
    <w:sectPr w:rsidR="00445DC7" w:rsidRPr="00534B92" w:rsidSect="00943A22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ABD3E" w14:textId="77777777" w:rsidR="005859A7" w:rsidRDefault="005859A7" w:rsidP="001F2BE8">
      <w:r>
        <w:separator/>
      </w:r>
    </w:p>
    <w:p w14:paraId="6D5AAFFD" w14:textId="77777777" w:rsidR="005859A7" w:rsidRDefault="005859A7" w:rsidP="001F2BE8"/>
  </w:endnote>
  <w:endnote w:type="continuationSeparator" w:id="0">
    <w:p w14:paraId="694E4EE7" w14:textId="77777777" w:rsidR="005859A7" w:rsidRDefault="005859A7" w:rsidP="001F2BE8">
      <w:r>
        <w:continuationSeparator/>
      </w:r>
    </w:p>
    <w:p w14:paraId="7C35D6AC" w14:textId="77777777" w:rsidR="005859A7" w:rsidRDefault="005859A7" w:rsidP="001F2B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3579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EDFB6C" w14:textId="19E71332" w:rsidR="0033291D" w:rsidRDefault="003329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21543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BB98B8" w14:textId="57504706" w:rsidR="00BE31F1" w:rsidRDefault="00BE31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15981" w14:textId="77777777" w:rsidR="005859A7" w:rsidRDefault="005859A7" w:rsidP="001F2BE8">
      <w:r>
        <w:separator/>
      </w:r>
    </w:p>
    <w:p w14:paraId="7FF37DC8" w14:textId="77777777" w:rsidR="005859A7" w:rsidRDefault="005859A7" w:rsidP="001F2BE8"/>
  </w:footnote>
  <w:footnote w:type="continuationSeparator" w:id="0">
    <w:p w14:paraId="53D42BEA" w14:textId="77777777" w:rsidR="005859A7" w:rsidRDefault="005859A7" w:rsidP="001F2BE8">
      <w:r>
        <w:continuationSeparator/>
      </w:r>
    </w:p>
    <w:p w14:paraId="0DA58DF9" w14:textId="77777777" w:rsidR="005859A7" w:rsidRDefault="005859A7" w:rsidP="001F2B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7D19E" w14:textId="6501AF7C" w:rsidR="00943A22" w:rsidRDefault="00943A22">
    <w:pPr>
      <w:pStyle w:val="Header"/>
    </w:pPr>
    <w:r w:rsidRPr="00502AC8">
      <w:rPr>
        <w:noProof/>
      </w:rPr>
      <w:drawing>
        <wp:anchor distT="0" distB="0" distL="114300" distR="114300" simplePos="0" relativeHeight="251659264" behindDoc="1" locked="0" layoutInCell="1" allowOverlap="1" wp14:anchorId="2B6197BC" wp14:editId="0CB60FE7">
          <wp:simplePos x="0" y="0"/>
          <wp:positionH relativeFrom="margin">
            <wp:align>left</wp:align>
          </wp:positionH>
          <wp:positionV relativeFrom="paragraph">
            <wp:posOffset>-28575</wp:posOffset>
          </wp:positionV>
          <wp:extent cx="1227048" cy="485402"/>
          <wp:effectExtent l="0" t="0" r="0" b="0"/>
          <wp:wrapTight wrapText="bothSides">
            <wp:wrapPolygon edited="0">
              <wp:start x="1006" y="0"/>
              <wp:lineTo x="0" y="2545"/>
              <wp:lineTo x="0" y="16963"/>
              <wp:lineTo x="8720" y="20356"/>
              <wp:lineTo x="15764" y="20356"/>
              <wp:lineTo x="19118" y="20356"/>
              <wp:lineTo x="20460" y="20356"/>
              <wp:lineTo x="21130" y="17812"/>
              <wp:lineTo x="21130" y="2545"/>
              <wp:lineTo x="5366" y="0"/>
              <wp:lineTo x="1006" y="0"/>
            </wp:wrapPolygon>
          </wp:wrapTight>
          <wp:docPr id="75719909" name="Picture 1" descr="Niagara College logo. A blue circle with white letters N C inside. Next to the circle is black font that reads Niagara Colleg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887831" name="Picture 1" descr="Niagara College logo. A blue circle with white letters N C inside. Next to the circle is black font that reads Niagara Colleg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048" cy="4854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625BD"/>
    <w:multiLevelType w:val="hybridMultilevel"/>
    <w:tmpl w:val="1618D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453E1"/>
    <w:multiLevelType w:val="hybridMultilevel"/>
    <w:tmpl w:val="6B5E6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161650">
    <w:abstractNumId w:val="1"/>
  </w:num>
  <w:num w:numId="2" w16cid:durableId="1192719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DA3"/>
    <w:rsid w:val="00015B5F"/>
    <w:rsid w:val="000536B9"/>
    <w:rsid w:val="00095C8D"/>
    <w:rsid w:val="000D3658"/>
    <w:rsid w:val="001364A8"/>
    <w:rsid w:val="00162C13"/>
    <w:rsid w:val="00167740"/>
    <w:rsid w:val="00185B57"/>
    <w:rsid w:val="001D0642"/>
    <w:rsid w:val="001F2BE8"/>
    <w:rsid w:val="002007F7"/>
    <w:rsid w:val="00202798"/>
    <w:rsid w:val="00285F15"/>
    <w:rsid w:val="002A6034"/>
    <w:rsid w:val="0033291D"/>
    <w:rsid w:val="003534F4"/>
    <w:rsid w:val="00387ADB"/>
    <w:rsid w:val="003C4F2E"/>
    <w:rsid w:val="003E24AA"/>
    <w:rsid w:val="00445DC7"/>
    <w:rsid w:val="004B1D00"/>
    <w:rsid w:val="004D7E16"/>
    <w:rsid w:val="004E35B6"/>
    <w:rsid w:val="004F774F"/>
    <w:rsid w:val="00517769"/>
    <w:rsid w:val="00534B92"/>
    <w:rsid w:val="005429B2"/>
    <w:rsid w:val="005633BA"/>
    <w:rsid w:val="005859A7"/>
    <w:rsid w:val="005F5E5E"/>
    <w:rsid w:val="00604FEA"/>
    <w:rsid w:val="00695518"/>
    <w:rsid w:val="006E7F78"/>
    <w:rsid w:val="0071343F"/>
    <w:rsid w:val="007301AA"/>
    <w:rsid w:val="0075125B"/>
    <w:rsid w:val="007B51E4"/>
    <w:rsid w:val="00807CCD"/>
    <w:rsid w:val="00825EE0"/>
    <w:rsid w:val="008B69F7"/>
    <w:rsid w:val="00901FA8"/>
    <w:rsid w:val="00943A22"/>
    <w:rsid w:val="009515B5"/>
    <w:rsid w:val="009624C4"/>
    <w:rsid w:val="00964360"/>
    <w:rsid w:val="009701A5"/>
    <w:rsid w:val="0097121D"/>
    <w:rsid w:val="00985AF3"/>
    <w:rsid w:val="00A12A1C"/>
    <w:rsid w:val="00A26FF9"/>
    <w:rsid w:val="00A62D71"/>
    <w:rsid w:val="00A920F7"/>
    <w:rsid w:val="00AA110E"/>
    <w:rsid w:val="00AB4BC4"/>
    <w:rsid w:val="00AD1CA8"/>
    <w:rsid w:val="00B25A0B"/>
    <w:rsid w:val="00BE31F1"/>
    <w:rsid w:val="00C6653C"/>
    <w:rsid w:val="00C753AB"/>
    <w:rsid w:val="00C90310"/>
    <w:rsid w:val="00CC1BFD"/>
    <w:rsid w:val="00CD11B0"/>
    <w:rsid w:val="00CF207C"/>
    <w:rsid w:val="00D1031A"/>
    <w:rsid w:val="00D2596A"/>
    <w:rsid w:val="00D27A53"/>
    <w:rsid w:val="00D42EF8"/>
    <w:rsid w:val="00DA4590"/>
    <w:rsid w:val="00DA4810"/>
    <w:rsid w:val="00DD2464"/>
    <w:rsid w:val="00E0584F"/>
    <w:rsid w:val="00ED01C4"/>
    <w:rsid w:val="00F47CD2"/>
    <w:rsid w:val="00F77DA3"/>
    <w:rsid w:val="00F905B7"/>
    <w:rsid w:val="00FA6A93"/>
    <w:rsid w:val="319C515E"/>
    <w:rsid w:val="3EE7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90726"/>
  <w15:chartTrackingRefBased/>
  <w15:docId w15:val="{4A82BA86-B50B-4181-AA86-8CACCEE4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BE8"/>
    <w:pPr>
      <w:spacing w:after="0" w:line="240" w:lineRule="auto"/>
    </w:pPr>
    <w:rPr>
      <w:rFonts w:ascii="Segoe UI" w:eastAsia="Times New Roman" w:hAnsi="Segoe UI" w:cs="Segoe UI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2BE8"/>
    <w:pPr>
      <w:keepNext/>
      <w:keepLines/>
      <w:spacing w:before="240" w:after="240"/>
      <w:outlineLvl w:val="0"/>
    </w:pPr>
    <w:rPr>
      <w:rFonts w:eastAsiaTheme="majorEastAsia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7D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7DA3"/>
  </w:style>
  <w:style w:type="paragraph" w:styleId="Footer">
    <w:name w:val="footer"/>
    <w:basedOn w:val="Normal"/>
    <w:link w:val="FooterChar"/>
    <w:uiPriority w:val="99"/>
    <w:unhideWhenUsed/>
    <w:rsid w:val="00F77D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7DA3"/>
  </w:style>
  <w:style w:type="paragraph" w:styleId="Title">
    <w:name w:val="Title"/>
    <w:basedOn w:val="Normal"/>
    <w:link w:val="TitleChar"/>
    <w:qFormat/>
    <w:rsid w:val="00D42EF8"/>
    <w:rPr>
      <w:b/>
    </w:rPr>
  </w:style>
  <w:style w:type="character" w:customStyle="1" w:styleId="TitleChar">
    <w:name w:val="Title Char"/>
    <w:basedOn w:val="DefaultParagraphFont"/>
    <w:link w:val="Title"/>
    <w:rsid w:val="00D42EF8"/>
    <w:rPr>
      <w:rFonts w:ascii="Segoe UI" w:eastAsia="Times New Roman" w:hAnsi="Segoe UI" w:cs="Segoe UI"/>
      <w:b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77DA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5E5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E5E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5A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5A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5A0B"/>
    <w:rPr>
      <w:rFonts w:ascii="CG Times" w:eastAsia="Times New Roman" w:hAnsi="CG Times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5A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5A0B"/>
    <w:rPr>
      <w:rFonts w:ascii="CG Times" w:eastAsia="Times New Roman" w:hAnsi="CG Times" w:cs="Times New Roman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445DC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534F4"/>
    <w:pPr>
      <w:widowControl w:val="0"/>
      <w:autoSpaceDE w:val="0"/>
      <w:autoSpaceDN w:val="0"/>
    </w:pPr>
    <w:rPr>
      <w:rFonts w:ascii="Arial" w:eastAsia="Arial" w:hAnsi="Arial" w:cs="Arial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3534F4"/>
    <w:rPr>
      <w:rFonts w:ascii="Arial" w:eastAsia="Arial" w:hAnsi="Arial" w:cs="Arial"/>
      <w:sz w:val="23"/>
      <w:szCs w:val="23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F2BE8"/>
    <w:rPr>
      <w:rFonts w:ascii="Segoe UI" w:eastAsiaTheme="majorEastAsia" w:hAnsi="Segoe UI" w:cs="Segoe UI"/>
      <w:b/>
      <w:bCs/>
      <w:sz w:val="24"/>
      <w:szCs w:val="24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College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- Committee Terms of Reference</dc:title>
  <dc:subject/>
  <dc:creator>Kim Rose</dc:creator>
  <cp:keywords/>
  <dc:description/>
  <cp:lastModifiedBy>Melanie Gill</cp:lastModifiedBy>
  <cp:revision>37</cp:revision>
  <dcterms:created xsi:type="dcterms:W3CDTF">2024-11-06T02:03:00Z</dcterms:created>
  <dcterms:modified xsi:type="dcterms:W3CDTF">2026-11-04T14:39:00Z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c8737e-4a28-4017-b4ee-087b55ef5299_Enabled">
    <vt:lpwstr>true</vt:lpwstr>
  </property>
  <property fmtid="{D5CDD505-2E9C-101B-9397-08002B2CF9AE}" pid="3" name="MSIP_Label_1ac8737e-4a28-4017-b4ee-087b55ef5299_SetDate">
    <vt:lpwstr>2024-11-06T02:03:22Z</vt:lpwstr>
  </property>
  <property fmtid="{D5CDD505-2E9C-101B-9397-08002B2CF9AE}" pid="4" name="MSIP_Label_1ac8737e-4a28-4017-b4ee-087b55ef5299_Method">
    <vt:lpwstr>Standard</vt:lpwstr>
  </property>
  <property fmtid="{D5CDD505-2E9C-101B-9397-08002B2CF9AE}" pid="5" name="MSIP_Label_1ac8737e-4a28-4017-b4ee-087b55ef5299_Name">
    <vt:lpwstr>General</vt:lpwstr>
  </property>
  <property fmtid="{D5CDD505-2E9C-101B-9397-08002B2CF9AE}" pid="6" name="MSIP_Label_1ac8737e-4a28-4017-b4ee-087b55ef5299_SiteId">
    <vt:lpwstr>0edf0ac2-4bf0-4a8e-90b2-b3f527902fb9</vt:lpwstr>
  </property>
  <property fmtid="{D5CDD505-2E9C-101B-9397-08002B2CF9AE}" pid="7" name="MSIP_Label_1ac8737e-4a28-4017-b4ee-087b55ef5299_ActionId">
    <vt:lpwstr>f2101b69-c422-4d8c-81f2-b82bce309d9d</vt:lpwstr>
  </property>
  <property fmtid="{D5CDD505-2E9C-101B-9397-08002B2CF9AE}" pid="8" name="MSIP_Label_1ac8737e-4a28-4017-b4ee-087b55ef5299_ContentBits">
    <vt:lpwstr>0</vt:lpwstr>
  </property>
</Properties>
</file>